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9543F" w14:textId="1DF6C9E3" w:rsidR="0065400E" w:rsidRPr="0065400E" w:rsidRDefault="0065400E" w:rsidP="0065400E">
      <w:pPr>
        <w:ind w:firstLineChars="1300" w:firstLine="3640"/>
        <w:jc w:val="left"/>
        <w:rPr>
          <w:sz w:val="28"/>
          <w:szCs w:val="28"/>
        </w:rPr>
      </w:pPr>
      <w:r w:rsidRPr="0065400E">
        <w:rPr>
          <w:rFonts w:hint="eastAsia"/>
          <w:sz w:val="28"/>
          <w:szCs w:val="28"/>
        </w:rPr>
        <w:t>公开学术讲座</w:t>
      </w:r>
      <w:r w:rsidRPr="0065400E">
        <w:rPr>
          <w:rFonts w:hint="eastAsia"/>
          <w:sz w:val="28"/>
          <w:szCs w:val="28"/>
        </w:rPr>
        <w:t>1</w:t>
      </w:r>
    </w:p>
    <w:p w14:paraId="5B11EDE5" w14:textId="1642B82E" w:rsidR="0065400E" w:rsidRDefault="0065400E" w:rsidP="0065400E"/>
    <w:p w14:paraId="18A081F3" w14:textId="77777777" w:rsidR="0065400E" w:rsidRDefault="0065400E" w:rsidP="0065400E">
      <w:pPr>
        <w:rPr>
          <w:rFonts w:hint="eastAsia"/>
        </w:rPr>
      </w:pPr>
      <w:bookmarkStart w:id="0" w:name="_GoBack"/>
      <w:bookmarkEnd w:id="0"/>
    </w:p>
    <w:p w14:paraId="59E05171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时间：</w:t>
      </w:r>
      <w:r w:rsidRPr="0065400E">
        <w:rPr>
          <w:rFonts w:hint="eastAsia"/>
          <w:sz w:val="24"/>
          <w:szCs w:val="24"/>
        </w:rPr>
        <w:t>2</w:t>
      </w:r>
      <w:r w:rsidRPr="0065400E">
        <w:rPr>
          <w:sz w:val="24"/>
          <w:szCs w:val="24"/>
        </w:rPr>
        <w:t>018.6.30</w:t>
      </w:r>
    </w:p>
    <w:p w14:paraId="0DA1416F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地点：田家</w:t>
      </w:r>
      <w:proofErr w:type="gramStart"/>
      <w:r w:rsidRPr="0065400E">
        <w:rPr>
          <w:rFonts w:hint="eastAsia"/>
          <w:sz w:val="24"/>
          <w:szCs w:val="24"/>
        </w:rPr>
        <w:t>炳</w:t>
      </w:r>
      <w:proofErr w:type="gramEnd"/>
      <w:r w:rsidRPr="0065400E">
        <w:rPr>
          <w:rFonts w:hint="eastAsia"/>
          <w:sz w:val="24"/>
          <w:szCs w:val="24"/>
        </w:rPr>
        <w:t>2</w:t>
      </w:r>
      <w:r w:rsidRPr="0065400E">
        <w:rPr>
          <w:sz w:val="24"/>
          <w:szCs w:val="24"/>
        </w:rPr>
        <w:t>01</w:t>
      </w:r>
    </w:p>
    <w:p w14:paraId="7E57E995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主题：共产主义世界观的哲学解读</w:t>
      </w:r>
    </w:p>
    <w:p w14:paraId="0DA8E40E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参会人员情况：全校学生</w:t>
      </w:r>
    </w:p>
    <w:p w14:paraId="2341A85B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讲座主要内容：讲座围绕着“世界观为什么重要”、“世界观的历史发展”、“共产主义世界观的深刻性”三个核心问题进行讲解，落脚点是如何为实现共产主义的远大理想贡献自己的力量。</w:t>
      </w:r>
    </w:p>
    <w:p w14:paraId="28E47889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  <w:r w:rsidRPr="0065400E">
        <w:rPr>
          <w:rFonts w:hint="eastAsia"/>
          <w:sz w:val="24"/>
          <w:szCs w:val="24"/>
        </w:rPr>
        <w:t>参会师生反响：讲座结束后，与学生就几个重要问题进行了深入探讨：第一，如何正确认识“共产主义”这个概念？第二，“共产主义”渺茫论的认知错误在哪里？第三，在现时</w:t>
      </w:r>
      <w:proofErr w:type="gramStart"/>
      <w:r w:rsidRPr="0065400E">
        <w:rPr>
          <w:rFonts w:hint="eastAsia"/>
          <w:sz w:val="24"/>
          <w:szCs w:val="24"/>
        </w:rPr>
        <w:t>代条件</w:t>
      </w:r>
      <w:proofErr w:type="gramEnd"/>
      <w:r w:rsidRPr="0065400E">
        <w:rPr>
          <w:rFonts w:hint="eastAsia"/>
          <w:sz w:val="24"/>
          <w:szCs w:val="24"/>
        </w:rPr>
        <w:t>下，如何为实现共产主义</w:t>
      </w:r>
      <w:proofErr w:type="gramStart"/>
      <w:r w:rsidRPr="0065400E">
        <w:rPr>
          <w:rFonts w:hint="eastAsia"/>
          <w:sz w:val="24"/>
          <w:szCs w:val="24"/>
        </w:rPr>
        <w:t>作出</w:t>
      </w:r>
      <w:proofErr w:type="gramEnd"/>
      <w:r w:rsidRPr="0065400E">
        <w:rPr>
          <w:rFonts w:hint="eastAsia"/>
          <w:sz w:val="24"/>
          <w:szCs w:val="24"/>
        </w:rPr>
        <w:t>应有的贡献？</w:t>
      </w:r>
    </w:p>
    <w:p w14:paraId="5FF0F290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</w:p>
    <w:p w14:paraId="39967380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</w:p>
    <w:p w14:paraId="5BD9D2A2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</w:p>
    <w:p w14:paraId="4E728896" w14:textId="77777777" w:rsidR="0065400E" w:rsidRPr="0065400E" w:rsidRDefault="0065400E" w:rsidP="0065400E">
      <w:pPr>
        <w:spacing w:line="360" w:lineRule="auto"/>
        <w:rPr>
          <w:sz w:val="24"/>
          <w:szCs w:val="24"/>
        </w:rPr>
      </w:pPr>
    </w:p>
    <w:p w14:paraId="31BFCC27" w14:textId="77777777" w:rsidR="004B2DF9" w:rsidRPr="0065400E" w:rsidRDefault="004B2DF9" w:rsidP="0065400E">
      <w:pPr>
        <w:spacing w:line="360" w:lineRule="auto"/>
        <w:rPr>
          <w:sz w:val="24"/>
          <w:szCs w:val="24"/>
        </w:rPr>
      </w:pPr>
    </w:p>
    <w:sectPr w:rsidR="004B2DF9" w:rsidRPr="006540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CD139" w14:textId="77777777" w:rsidR="009269CA" w:rsidRDefault="009269CA" w:rsidP="0065400E">
      <w:r>
        <w:separator/>
      </w:r>
    </w:p>
  </w:endnote>
  <w:endnote w:type="continuationSeparator" w:id="0">
    <w:p w14:paraId="1197FB3B" w14:textId="77777777" w:rsidR="009269CA" w:rsidRDefault="009269CA" w:rsidP="0065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B4845" w14:textId="77777777" w:rsidR="009269CA" w:rsidRDefault="009269CA" w:rsidP="0065400E">
      <w:r>
        <w:separator/>
      </w:r>
    </w:p>
  </w:footnote>
  <w:footnote w:type="continuationSeparator" w:id="0">
    <w:p w14:paraId="2C2ABC92" w14:textId="77777777" w:rsidR="009269CA" w:rsidRDefault="009269CA" w:rsidP="00654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710B3"/>
    <w:rsid w:val="000710B3"/>
    <w:rsid w:val="004B2DF9"/>
    <w:rsid w:val="0065400E"/>
    <w:rsid w:val="0092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EC660"/>
  <w15:chartTrackingRefBased/>
  <w15:docId w15:val="{94ED49E8-4E6A-49BE-BE58-B49ED3F6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0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40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4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40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广丽 程广丽</dc:creator>
  <cp:keywords/>
  <dc:description/>
  <cp:lastModifiedBy>广丽 程广丽</cp:lastModifiedBy>
  <cp:revision>2</cp:revision>
  <dcterms:created xsi:type="dcterms:W3CDTF">2019-04-14T14:35:00Z</dcterms:created>
  <dcterms:modified xsi:type="dcterms:W3CDTF">2019-04-14T14:37:00Z</dcterms:modified>
</cp:coreProperties>
</file>